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湄潭县平安烟花爆竹有限公司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烟花爆竹储存库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烟花爆竹储存经营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刚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欧中锴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lang w:eastAsia="zh-CN"/>
              </w:rPr>
              <w:t>李</w:t>
            </w:r>
            <w:r>
              <w:rPr>
                <w:rFonts w:hint="eastAsia" w:ascii="仿宋" w:hAnsi="仿宋" w:eastAsia="仿宋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电子、消防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032523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2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55200240813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常鹏程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025840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55120132547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/>
                <w:lang w:eastAsia="zh-CN"/>
              </w:rPr>
              <w:t>湄潭县平安烟花爆竹有限公司成立于2007年2月26日，位于贵州省遵义市湄潭县鱼泉镇新石村（原磨石窝村民组），法定代表人为吴逢友，主要负责人为季华龙；注册资本为伍拾万元整，由原遵义市安全生产监督管理局颁发烟花爆竹经营（批发）许可证，证书编号：（黔）YHPF安许证字〔2017〕0217号，经营许可范围：烟花类〔CD级〕、爆竹类〔C级〕，有效期：2017年12月04日至2020年12月03日。</w:t>
            </w:r>
            <w:bookmarkStart w:id="0" w:name="_Toc22373"/>
            <w:r>
              <w:rPr>
                <w:rFonts w:hint="eastAsia" w:ascii="仿宋" w:hAnsi="仿宋" w:eastAsia="仿宋"/>
                <w:lang w:eastAsia="zh-CN"/>
              </w:rPr>
              <w:t>1.3级仓库（编号101），储存药量为4t。</w:t>
            </w:r>
            <w:bookmarkEnd w:id="0"/>
            <w:bookmarkStart w:id="1" w:name="_Toc20240"/>
            <w:r>
              <w:rPr>
                <w:rFonts w:hint="eastAsia" w:ascii="仿宋" w:hAnsi="仿宋" w:eastAsia="仿宋"/>
                <w:lang w:eastAsia="zh-CN"/>
              </w:rPr>
              <w:t>1.3级仓库（编号102），储存药量为7t。</w:t>
            </w:r>
            <w:bookmarkEnd w:id="1"/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5294630" cy="3970655"/>
                  <wp:effectExtent l="0" t="0" r="1270" b="10795"/>
                  <wp:docPr id="3" name="图片 3" descr="e0ea69b8d33cd4166ca4d7fef9f92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e0ea69b8d33cd4166ca4d7fef9f92d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630" cy="3970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刚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2020.11.17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</w:rPr>
              <w:t>消防水池蓄水量不能满足消防要求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发电机附近未设置绝缘胶垫，未设置“机械伤害”警示标识，电气线路布置不规范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装卸车平台无缓冲设施（橡胶轮胎）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操作规程制定不符合实际，原查验操作规程重复，搬运操作规程重复，运输操作规程重复</w:t>
            </w:r>
            <w:r>
              <w:rPr>
                <w:rFonts w:hint="eastAsia" w:ascii="仿宋" w:hAnsi="仿宋" w:eastAsia="仿宋"/>
                <w:lang w:eastAsia="zh-CN"/>
              </w:rPr>
              <w:t>；</w:t>
            </w:r>
            <w:r>
              <w:rPr>
                <w:rFonts w:hint="eastAsia" w:ascii="仿宋" w:hAnsi="仿宋" w:eastAsia="仿宋"/>
              </w:rPr>
              <w:t>提供的消防设施台账、安全设施台账与企业实际不符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欧中锴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2020.11.17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F952BB"/>
    <w:rsid w:val="36F95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2020-12-24T08:07:00Z</dcterms:created>
  <dc:creator>Neuropathy.</dc:creator>
  <cp:lastModifiedBy>Neuropathy.</cp:lastModifiedBy>
  <dcterms:modified xsi:type="dcterms:W3CDTF">2020-12-24T08:07:20Z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