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sz w:val="28"/>
        </w:rPr>
      </w:pPr>
      <w:bookmarkStart w:id="0" w:name="_Toc16246"/>
      <w:bookmarkStart w:id="1" w:name="_Toc27661"/>
      <w:bookmarkStart w:id="2" w:name="_Toc16094"/>
      <w:bookmarkStart w:id="3" w:name="_Toc29322"/>
      <w:bookmarkStart w:id="4" w:name="_Toc24090"/>
      <w:r>
        <w:rPr>
          <w:rFonts w:hint="eastAsia" w:ascii="仿宋" w:hAnsi="仿宋" w:eastAsia="仿宋"/>
          <w:b/>
          <w:sz w:val="28"/>
        </w:rPr>
        <w:t>安全评价报告信息公布表</w:t>
      </w:r>
      <w:bookmarkEnd w:id="0"/>
      <w:bookmarkEnd w:id="1"/>
      <w:bookmarkEnd w:id="2"/>
      <w:bookmarkEnd w:id="3"/>
      <w:bookmarkEnd w:id="4"/>
    </w:p>
    <w:tbl>
      <w:tblPr>
        <w:tblStyle w:val="5"/>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251"/>
        <w:gridCol w:w="337"/>
        <w:gridCol w:w="813"/>
        <w:gridCol w:w="949"/>
        <w:gridCol w:w="272"/>
        <w:gridCol w:w="322"/>
        <w:gridCol w:w="904"/>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r>
              <w:rPr>
                <w:rFonts w:hint="eastAsia" w:ascii="仿宋" w:hAnsi="仿宋" w:eastAsia="仿宋"/>
                <w:b/>
              </w:rPr>
              <w:t>机构名称</w:t>
            </w:r>
          </w:p>
        </w:tc>
        <w:tc>
          <w:tcPr>
            <w:tcW w:w="3936" w:type="dxa"/>
            <w:gridSpan w:val="6"/>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rPr>
            </w:pPr>
            <w:r>
              <w:rPr>
                <w:rFonts w:hint="eastAsia" w:ascii="仿宋" w:hAnsi="仿宋" w:eastAsia="仿宋"/>
                <w:kern w:val="0"/>
              </w:rPr>
              <w:t>重庆市安全生产科学研究有限公司</w:t>
            </w:r>
          </w:p>
        </w:tc>
        <w:tc>
          <w:tcPr>
            <w:tcW w:w="1598"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r>
              <w:rPr>
                <w:rFonts w:hint="eastAsia" w:ascii="仿宋" w:hAnsi="仿宋" w:eastAsia="仿宋"/>
                <w:b/>
              </w:rPr>
              <w:t>资质证号</w:t>
            </w:r>
          </w:p>
        </w:tc>
        <w:tc>
          <w:tcPr>
            <w:tcW w:w="3038"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rPr>
            </w:pPr>
            <w:r>
              <w:rPr>
                <w:rFonts w:hint="eastAsia" w:ascii="仿宋" w:hAnsi="仿宋" w:eastAsia="仿宋"/>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r>
              <w:rPr>
                <w:rFonts w:hint="eastAsia" w:ascii="仿宋" w:hAnsi="仿宋" w:eastAsia="仿宋"/>
                <w:b/>
              </w:rPr>
              <w:t>委托单位</w:t>
            </w:r>
          </w:p>
        </w:tc>
        <w:tc>
          <w:tcPr>
            <w:tcW w:w="8572" w:type="dxa"/>
            <w:gridSpan w:val="1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rPr>
            </w:pPr>
            <w:r>
              <w:rPr>
                <w:rFonts w:hint="eastAsia" w:ascii="仿宋" w:hAnsi="仿宋" w:eastAsia="仿宋"/>
              </w:rPr>
              <w:t>重庆天然气储运有限公司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r>
              <w:rPr>
                <w:rFonts w:hint="eastAsia" w:ascii="仿宋" w:hAnsi="仿宋" w:eastAsia="仿宋"/>
                <w:b/>
              </w:rPr>
              <w:t>项目名称</w:t>
            </w:r>
          </w:p>
        </w:tc>
        <w:tc>
          <w:tcPr>
            <w:tcW w:w="8572" w:type="dxa"/>
            <w:gridSpan w:val="1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rPr>
            </w:pPr>
            <w:r>
              <w:rPr>
                <w:rFonts w:hint="eastAsia" w:ascii="仿宋" w:hAnsi="仿宋" w:eastAsia="仿宋"/>
              </w:rPr>
              <w:t>黄草峡储气库建设工程安全评价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r>
              <w:rPr>
                <w:rFonts w:hint="eastAsia" w:ascii="仿宋" w:hAnsi="仿宋" w:eastAsia="仿宋"/>
                <w:b/>
              </w:rPr>
              <w:t>项目类别</w:t>
            </w:r>
          </w:p>
        </w:tc>
        <w:tc>
          <w:tcPr>
            <w:tcW w:w="8572" w:type="dxa"/>
            <w:gridSpan w:val="1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rPr>
            </w:pPr>
            <w:r>
              <w:rPr>
                <w:rFonts w:hint="eastAsia" w:ascii="仿宋" w:hAnsi="仿宋" w:eastAsia="仿宋"/>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67"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仿宋" w:hAnsi="仿宋" w:eastAsia="仿宋"/>
              </w:rPr>
            </w:pPr>
            <w:r>
              <w:rPr>
                <w:rFonts w:hint="eastAsia" w:ascii="仿宋" w:hAnsi="仿宋" w:eastAsia="仿宋"/>
                <w:b/>
              </w:rPr>
              <w:t>所属业务类别</w:t>
            </w:r>
          </w:p>
        </w:tc>
        <w:tc>
          <w:tcPr>
            <w:tcW w:w="7895" w:type="dxa"/>
            <w:gridSpan w:val="13"/>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hint="eastAsia" w:ascii="仿宋" w:hAnsi="仿宋" w:eastAsia="仿宋"/>
                <w:lang w:eastAsia="zh-CN"/>
              </w:rPr>
            </w:pPr>
            <w:r>
              <w:rPr>
                <w:rFonts w:hint="eastAsia" w:ascii="仿宋" w:hAnsi="仿宋" w:eastAsia="仿宋"/>
                <w:lang w:eastAsia="zh-CN"/>
              </w:rPr>
              <w:t>石油天然气</w:t>
            </w:r>
            <w:bookmarkStart w:id="5" w:name="_GoBack"/>
            <w:bookmarkEnd w:id="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962" w:type="dxa"/>
            <w:gridSpan w:val="15"/>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r>
              <w:rPr>
                <w:rFonts w:hint="eastAsia" w:ascii="仿宋" w:hAnsi="仿宋" w:eastAsia="仿宋"/>
                <w:b/>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hint="eastAsia" w:ascii="仿宋" w:hAnsi="仿宋" w:eastAsia="仿宋"/>
                <w:b/>
              </w:rPr>
            </w:pPr>
            <w:r>
              <w:rPr>
                <w:rFonts w:hint="eastAsia" w:ascii="仿宋" w:hAnsi="仿宋" w:eastAsia="仿宋"/>
                <w:b/>
              </w:rPr>
              <w:t>安全评价项目管理</w:t>
            </w:r>
          </w:p>
        </w:tc>
        <w:tc>
          <w:tcPr>
            <w:tcW w:w="2987" w:type="dxa"/>
            <w:gridSpan w:val="5"/>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r>
              <w:rPr>
                <w:rFonts w:hint="eastAsia" w:ascii="仿宋" w:hAnsi="仿宋" w:eastAsia="仿宋"/>
                <w:b/>
              </w:rPr>
              <w:t>项目组组长</w:t>
            </w:r>
          </w:p>
        </w:tc>
        <w:tc>
          <w:tcPr>
            <w:tcW w:w="2710" w:type="dxa"/>
            <w:gridSpan w:val="6"/>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r>
              <w:rPr>
                <w:rFonts w:hint="eastAsia" w:ascii="仿宋" w:hAnsi="仿宋" w:eastAsia="仿宋"/>
                <w:b/>
              </w:rPr>
              <w:t>技术负责人</w:t>
            </w:r>
          </w:p>
        </w:tc>
        <w:tc>
          <w:tcPr>
            <w:tcW w:w="2875" w:type="dxa"/>
            <w:gridSpan w:val="3"/>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r>
              <w:rPr>
                <w:rFonts w:hint="eastAsia" w:ascii="仿宋" w:hAnsi="仿宋" w:eastAsia="仿宋"/>
                <w:b/>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p>
        </w:tc>
        <w:tc>
          <w:tcPr>
            <w:tcW w:w="2987" w:type="dxa"/>
            <w:gridSpan w:val="5"/>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rPr>
            </w:pPr>
            <w:r>
              <w:rPr>
                <w:rFonts w:hint="eastAsia" w:ascii="仿宋" w:hAnsi="仿宋" w:eastAsia="仿宋"/>
              </w:rPr>
              <w:t>陈美宝</w:t>
            </w:r>
          </w:p>
        </w:tc>
        <w:tc>
          <w:tcPr>
            <w:tcW w:w="2710" w:type="dxa"/>
            <w:gridSpan w:val="6"/>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rPr>
            </w:pPr>
            <w:r>
              <w:rPr>
                <w:rFonts w:hint="eastAsia" w:ascii="仿宋" w:hAnsi="仿宋" w:eastAsia="仿宋"/>
              </w:rPr>
              <w:t>蔡治勇</w:t>
            </w:r>
          </w:p>
        </w:tc>
        <w:tc>
          <w:tcPr>
            <w:tcW w:w="2875" w:type="dxa"/>
            <w:gridSpan w:val="3"/>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rPr>
            </w:pPr>
            <w:r>
              <w:rPr>
                <w:rFonts w:hint="eastAsia" w:ascii="仿宋" w:hAnsi="仿宋" w:eastAsia="仿宋"/>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r>
              <w:rPr>
                <w:rFonts w:hint="eastAsia" w:ascii="仿宋" w:hAnsi="仿宋" w:eastAsia="仿宋"/>
                <w:b/>
              </w:rPr>
              <w:t>编制过程</w:t>
            </w:r>
          </w:p>
        </w:tc>
        <w:tc>
          <w:tcPr>
            <w:tcW w:w="2174"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r>
              <w:rPr>
                <w:rFonts w:hint="eastAsia" w:ascii="仿宋" w:hAnsi="仿宋" w:eastAsia="仿宋"/>
                <w:b/>
              </w:rPr>
              <w:t>报告编制人</w:t>
            </w:r>
          </w:p>
        </w:tc>
        <w:tc>
          <w:tcPr>
            <w:tcW w:w="2356"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r>
              <w:rPr>
                <w:rFonts w:hint="eastAsia" w:ascii="仿宋" w:hAnsi="仿宋" w:eastAsia="仿宋"/>
                <w:b/>
              </w:rPr>
              <w:t>报告提交日期</w:t>
            </w:r>
          </w:p>
        </w:tc>
        <w:tc>
          <w:tcPr>
            <w:tcW w:w="1886"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r>
              <w:rPr>
                <w:rFonts w:hint="eastAsia" w:ascii="仿宋" w:hAnsi="仿宋" w:eastAsia="仿宋"/>
                <w:b/>
              </w:rPr>
              <w:t>报告审核人</w:t>
            </w:r>
          </w:p>
        </w:tc>
        <w:tc>
          <w:tcPr>
            <w:tcW w:w="2156"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r>
              <w:rPr>
                <w:rFonts w:hint="eastAsia" w:ascii="仿宋" w:hAnsi="仿宋" w:eastAsia="仿宋"/>
                <w:b/>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p>
        </w:tc>
        <w:tc>
          <w:tcPr>
            <w:tcW w:w="2174"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rPr>
            </w:pPr>
            <w:r>
              <w:rPr>
                <w:rFonts w:hint="eastAsia" w:ascii="仿宋" w:hAnsi="仿宋" w:eastAsia="仿宋"/>
              </w:rPr>
              <w:t>闫云光</w:t>
            </w:r>
          </w:p>
        </w:tc>
        <w:tc>
          <w:tcPr>
            <w:tcW w:w="2356"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lang w:val="en-US" w:eastAsia="zh-CN"/>
              </w:rPr>
            </w:pPr>
            <w:r>
              <w:rPr>
                <w:rFonts w:hint="eastAsia" w:ascii="仿宋" w:hAnsi="仿宋" w:eastAsia="仿宋"/>
              </w:rPr>
              <w:t>2022.</w:t>
            </w:r>
            <w:r>
              <w:rPr>
                <w:rFonts w:hint="eastAsia" w:ascii="仿宋" w:hAnsi="仿宋" w:eastAsia="仿宋"/>
                <w:lang w:val="en-US" w:eastAsia="zh-CN"/>
              </w:rPr>
              <w:t>6</w:t>
            </w:r>
          </w:p>
        </w:tc>
        <w:tc>
          <w:tcPr>
            <w:tcW w:w="1886"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rPr>
            </w:pPr>
            <w:r>
              <w:rPr>
                <w:rFonts w:hint="eastAsia" w:ascii="仿宋" w:hAnsi="仿宋" w:eastAsia="仿宋"/>
              </w:rPr>
              <w:t>刘国勇</w:t>
            </w:r>
          </w:p>
        </w:tc>
        <w:tc>
          <w:tcPr>
            <w:tcW w:w="2156"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rPr>
            </w:pPr>
            <w:r>
              <w:rPr>
                <w:rFonts w:hint="eastAsia" w:ascii="仿宋" w:hAnsi="仿宋" w:eastAsia="仿宋"/>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r>
              <w:rPr>
                <w:rFonts w:hint="eastAsia" w:ascii="仿宋" w:hAnsi="仿宋" w:eastAsia="仿宋"/>
                <w:b/>
              </w:rPr>
              <w:t>姓  名</w:t>
            </w:r>
          </w:p>
        </w:tc>
        <w:tc>
          <w:tcPr>
            <w:tcW w:w="1837" w:type="dxa"/>
            <w:gridSpan w:val="3"/>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b/>
              </w:rPr>
            </w:pPr>
            <w:r>
              <w:rPr>
                <w:rFonts w:hint="eastAsia" w:ascii="仿宋" w:hAnsi="仿宋" w:eastAsia="仿宋"/>
                <w:b/>
              </w:rPr>
              <w:t>认定专业</w:t>
            </w:r>
          </w:p>
        </w:tc>
        <w:tc>
          <w:tcPr>
            <w:tcW w:w="2693" w:type="dxa"/>
            <w:gridSpan w:val="5"/>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b/>
              </w:rPr>
            </w:pPr>
            <w:r>
              <w:rPr>
                <w:rFonts w:hint="eastAsia" w:ascii="仿宋" w:hAnsi="仿宋" w:eastAsia="仿宋"/>
                <w:b/>
              </w:rPr>
              <w:t>安全评价师从业识别卡/证书编号</w:t>
            </w:r>
          </w:p>
        </w:tc>
        <w:tc>
          <w:tcPr>
            <w:tcW w:w="2379" w:type="dxa"/>
            <w:gridSpan w:val="5"/>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b/>
              </w:rPr>
            </w:pPr>
            <w:r>
              <w:rPr>
                <w:rFonts w:hint="eastAsia" w:ascii="仿宋" w:hAnsi="仿宋" w:eastAsia="仿宋"/>
                <w:b/>
              </w:rPr>
              <w:t>注册安全工程师</w:t>
            </w:r>
          </w:p>
          <w:p>
            <w:pPr>
              <w:spacing w:line="300" w:lineRule="exact"/>
              <w:jc w:val="center"/>
              <w:rPr>
                <w:rFonts w:hint="eastAsia" w:ascii="仿宋" w:hAnsi="仿宋" w:eastAsia="仿宋"/>
                <w:b/>
              </w:rPr>
            </w:pPr>
            <w:r>
              <w:rPr>
                <w:rFonts w:hint="eastAsia" w:ascii="仿宋" w:hAnsi="仿宋" w:eastAsia="仿宋"/>
                <w:b/>
              </w:rPr>
              <w:t>注册证号</w:t>
            </w:r>
          </w:p>
        </w:tc>
        <w:tc>
          <w:tcPr>
            <w:tcW w:w="1663"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b/>
              </w:rPr>
            </w:pPr>
            <w:r>
              <w:rPr>
                <w:rFonts w:hint="eastAsia" w:ascii="仿宋" w:hAnsi="仿宋" w:eastAsia="仿宋"/>
                <w:b/>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rPr>
            </w:pPr>
            <w:r>
              <w:rPr>
                <w:rFonts w:hint="eastAsia" w:ascii="仿宋" w:hAnsi="仿宋" w:eastAsia="仿宋"/>
              </w:rPr>
              <w:t>陈美宝</w:t>
            </w:r>
          </w:p>
        </w:tc>
        <w:tc>
          <w:tcPr>
            <w:tcW w:w="1837"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仿宋" w:hAnsi="仿宋" w:eastAsia="仿宋"/>
                <w:szCs w:val="21"/>
              </w:rPr>
            </w:pPr>
            <w:r>
              <w:rPr>
                <w:rFonts w:hint="eastAsia" w:ascii="仿宋" w:hAnsi="仿宋" w:eastAsia="仿宋"/>
                <w:szCs w:val="21"/>
              </w:rPr>
              <w:t>油气储运</w:t>
            </w:r>
          </w:p>
        </w:tc>
        <w:tc>
          <w:tcPr>
            <w:tcW w:w="2693"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ascii="仿宋" w:hAnsi="仿宋" w:eastAsia="仿宋"/>
                <w:szCs w:val="21"/>
              </w:rPr>
            </w:pPr>
            <w:r>
              <w:rPr>
                <w:rFonts w:ascii="仿宋" w:hAnsi="仿宋" w:eastAsia="仿宋"/>
                <w:szCs w:val="21"/>
              </w:rPr>
              <w:t>1500000000100116</w:t>
            </w:r>
          </w:p>
        </w:tc>
        <w:tc>
          <w:tcPr>
            <w:tcW w:w="2379"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szCs w:val="21"/>
              </w:rPr>
            </w:pPr>
            <w:r>
              <w:rPr>
                <w:rFonts w:ascii="仿宋" w:hAnsi="仿宋" w:eastAsia="仿宋"/>
                <w:szCs w:val="21"/>
              </w:rPr>
              <w:t>0100948</w:t>
            </w:r>
          </w:p>
        </w:tc>
        <w:tc>
          <w:tcPr>
            <w:tcW w:w="166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b/>
              </w:rPr>
            </w:pPr>
            <w:r>
              <w:rPr>
                <w:rFonts w:hint="eastAsia" w:ascii="仿宋" w:hAnsi="仿宋" w:eastAsia="仿宋"/>
                <w:b/>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rPr>
            </w:pPr>
            <w:r>
              <w:rPr>
                <w:rFonts w:hint="eastAsia" w:ascii="仿宋" w:hAnsi="仿宋" w:eastAsia="仿宋"/>
              </w:rPr>
              <w:t>雷  楠</w:t>
            </w:r>
          </w:p>
        </w:tc>
        <w:tc>
          <w:tcPr>
            <w:tcW w:w="1837"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仿宋" w:hAnsi="仿宋" w:eastAsia="仿宋"/>
              </w:rPr>
            </w:pPr>
            <w:r>
              <w:rPr>
                <w:rFonts w:hint="eastAsia" w:ascii="仿宋" w:hAnsi="仿宋" w:eastAsia="仿宋"/>
              </w:rPr>
              <w:t>油气储运</w:t>
            </w:r>
          </w:p>
        </w:tc>
        <w:tc>
          <w:tcPr>
            <w:tcW w:w="2693"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rPr>
            </w:pPr>
            <w:r>
              <w:rPr>
                <w:rFonts w:hint="eastAsia" w:ascii="仿宋" w:hAnsi="仿宋" w:eastAsia="仿宋"/>
              </w:rPr>
              <w:t>S011053000110193002251</w:t>
            </w:r>
          </w:p>
        </w:tc>
        <w:tc>
          <w:tcPr>
            <w:tcW w:w="2379"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szCs w:val="21"/>
              </w:rPr>
            </w:pPr>
          </w:p>
        </w:tc>
        <w:tc>
          <w:tcPr>
            <w:tcW w:w="166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rPr>
            </w:pPr>
            <w:r>
              <w:rPr>
                <w:rFonts w:hint="eastAsia" w:ascii="仿宋" w:hAnsi="仿宋" w:eastAsia="仿宋"/>
                <w:b/>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rPr>
            </w:pPr>
            <w:r>
              <w:rPr>
                <w:rFonts w:hint="eastAsia" w:ascii="仿宋" w:hAnsi="仿宋" w:eastAsia="仿宋"/>
              </w:rPr>
              <w:t>易安柯</w:t>
            </w:r>
          </w:p>
        </w:tc>
        <w:tc>
          <w:tcPr>
            <w:tcW w:w="1837"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仿宋" w:hAnsi="仿宋" w:eastAsia="仿宋"/>
              </w:rPr>
            </w:pPr>
            <w:r>
              <w:rPr>
                <w:rFonts w:hint="eastAsia" w:ascii="仿宋" w:hAnsi="仿宋" w:eastAsia="仿宋"/>
              </w:rPr>
              <w:t>油气储运</w:t>
            </w:r>
          </w:p>
        </w:tc>
        <w:tc>
          <w:tcPr>
            <w:tcW w:w="2693"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rPr>
            </w:pPr>
            <w:r>
              <w:rPr>
                <w:rFonts w:hint="eastAsia" w:ascii="仿宋" w:hAnsi="仿宋" w:eastAsia="仿宋"/>
              </w:rPr>
              <w:t>S011053000110193002441</w:t>
            </w:r>
          </w:p>
        </w:tc>
        <w:tc>
          <w:tcPr>
            <w:tcW w:w="2379"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szCs w:val="21"/>
              </w:rPr>
            </w:pPr>
          </w:p>
        </w:tc>
        <w:tc>
          <w:tcPr>
            <w:tcW w:w="166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rPr>
            </w:pPr>
            <w:r>
              <w:rPr>
                <w:rFonts w:hint="eastAsia" w:ascii="仿宋" w:hAnsi="仿宋" w:eastAsia="仿宋"/>
                <w:b/>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rPr>
            </w:pPr>
            <w:r>
              <w:rPr>
                <w:rFonts w:hint="eastAsia" w:ascii="仿宋" w:hAnsi="仿宋" w:eastAsia="仿宋"/>
              </w:rPr>
              <w:t>何文勋</w:t>
            </w:r>
          </w:p>
        </w:tc>
        <w:tc>
          <w:tcPr>
            <w:tcW w:w="1837"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rPr>
            </w:pPr>
            <w:r>
              <w:rPr>
                <w:rFonts w:hint="eastAsia" w:ascii="仿宋" w:hAnsi="仿宋" w:eastAsia="仿宋"/>
              </w:rPr>
              <w:t>安  全</w:t>
            </w:r>
          </w:p>
        </w:tc>
        <w:tc>
          <w:tcPr>
            <w:tcW w:w="2693"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rPr>
            </w:pPr>
            <w:r>
              <w:rPr>
                <w:rFonts w:hint="eastAsia" w:ascii="仿宋" w:hAnsi="仿宋" w:eastAsia="仿宋"/>
              </w:rPr>
              <w:t>S011053000110193002272</w:t>
            </w:r>
          </w:p>
        </w:tc>
        <w:tc>
          <w:tcPr>
            <w:tcW w:w="2379"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szCs w:val="21"/>
              </w:rPr>
            </w:pPr>
          </w:p>
        </w:tc>
        <w:tc>
          <w:tcPr>
            <w:tcW w:w="166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rPr>
            </w:pPr>
            <w:r>
              <w:rPr>
                <w:rFonts w:hint="eastAsia" w:ascii="仿宋" w:hAnsi="仿宋" w:eastAsia="仿宋"/>
                <w:b/>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 w:hAnsi="仿宋" w:eastAsia="仿宋"/>
              </w:rPr>
            </w:pPr>
            <w:r>
              <w:rPr>
                <w:rFonts w:hint="eastAsia" w:ascii="仿宋" w:hAnsi="仿宋" w:eastAsia="仿宋"/>
              </w:rPr>
              <w:t>闫云光</w:t>
            </w:r>
          </w:p>
        </w:tc>
        <w:tc>
          <w:tcPr>
            <w:tcW w:w="1837"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仿宋" w:hAnsi="仿宋" w:eastAsia="仿宋"/>
              </w:rPr>
            </w:pPr>
            <w:r>
              <w:rPr>
                <w:rFonts w:hint="eastAsia" w:ascii="仿宋" w:hAnsi="仿宋" w:eastAsia="仿宋"/>
              </w:rPr>
              <w:t>电  气</w:t>
            </w:r>
          </w:p>
        </w:tc>
        <w:tc>
          <w:tcPr>
            <w:tcW w:w="2693"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rPr>
            </w:pPr>
            <w:r>
              <w:rPr>
                <w:rFonts w:hint="eastAsia" w:ascii="仿宋" w:hAnsi="仿宋" w:eastAsia="仿宋"/>
              </w:rPr>
              <w:t>S011053000110192002943</w:t>
            </w:r>
          </w:p>
        </w:tc>
        <w:tc>
          <w:tcPr>
            <w:tcW w:w="2379"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szCs w:val="21"/>
              </w:rPr>
            </w:pPr>
            <w:r>
              <w:rPr>
                <w:rFonts w:ascii="仿宋" w:hAnsi="仿宋" w:eastAsia="仿宋"/>
                <w:szCs w:val="21"/>
              </w:rPr>
              <w:t>55210262938</w:t>
            </w:r>
          </w:p>
        </w:tc>
        <w:tc>
          <w:tcPr>
            <w:tcW w:w="166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rPr>
            </w:pPr>
            <w:r>
              <w:rPr>
                <w:rFonts w:hint="eastAsia" w:ascii="仿宋" w:hAnsi="仿宋" w:eastAsia="仿宋"/>
                <w:b/>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 w:hAnsi="仿宋" w:eastAsia="仿宋"/>
              </w:rPr>
            </w:pPr>
            <w:r>
              <w:rPr>
                <w:rFonts w:hint="eastAsia" w:ascii="仿宋" w:hAnsi="仿宋" w:eastAsia="仿宋"/>
              </w:rPr>
              <w:t>刘文娟</w:t>
            </w:r>
          </w:p>
        </w:tc>
        <w:tc>
          <w:tcPr>
            <w:tcW w:w="1837"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仿宋" w:hAnsi="仿宋" w:eastAsia="仿宋"/>
              </w:rPr>
            </w:pPr>
            <w:r>
              <w:rPr>
                <w:rFonts w:hint="eastAsia" w:ascii="仿宋" w:hAnsi="仿宋" w:eastAsia="仿宋"/>
              </w:rPr>
              <w:t>自动化（仪表）</w:t>
            </w:r>
          </w:p>
        </w:tc>
        <w:tc>
          <w:tcPr>
            <w:tcW w:w="2693"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ascii="仿宋" w:hAnsi="仿宋" w:eastAsia="仿宋"/>
              </w:rPr>
            </w:pPr>
            <w:r>
              <w:rPr>
                <w:rFonts w:hint="eastAsia" w:ascii="仿宋" w:hAnsi="仿宋" w:eastAsia="仿宋"/>
              </w:rPr>
              <w:t>1700000000201153</w:t>
            </w:r>
          </w:p>
        </w:tc>
        <w:tc>
          <w:tcPr>
            <w:tcW w:w="2379"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szCs w:val="21"/>
              </w:rPr>
            </w:pPr>
            <w:r>
              <w:rPr>
                <w:rFonts w:ascii="仿宋" w:hAnsi="仿宋" w:eastAsia="仿宋"/>
                <w:szCs w:val="21"/>
              </w:rPr>
              <w:t>AG00218278</w:t>
            </w:r>
          </w:p>
        </w:tc>
        <w:tc>
          <w:tcPr>
            <w:tcW w:w="166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rPr>
            </w:pPr>
            <w:r>
              <w:rPr>
                <w:rFonts w:hint="eastAsia" w:ascii="仿宋" w:hAnsi="仿宋" w:eastAsia="仿宋"/>
                <w:b/>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rPr>
            </w:pPr>
            <w:r>
              <w:rPr>
                <w:rFonts w:hint="eastAsia" w:ascii="仿宋" w:hAnsi="仿宋" w:eastAsia="仿宋"/>
              </w:rPr>
              <w:t>钟  兢</w:t>
            </w:r>
          </w:p>
        </w:tc>
        <w:tc>
          <w:tcPr>
            <w:tcW w:w="1837"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rPr>
            </w:pPr>
            <w:r>
              <w:rPr>
                <w:rFonts w:hint="eastAsia" w:ascii="仿宋" w:hAnsi="仿宋" w:eastAsia="仿宋"/>
              </w:rPr>
              <w:t>工艺设备与控制</w:t>
            </w:r>
          </w:p>
        </w:tc>
        <w:tc>
          <w:tcPr>
            <w:tcW w:w="2693"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rPr>
            </w:pPr>
            <w:r>
              <w:rPr>
                <w:rFonts w:ascii="仿宋" w:hAnsi="仿宋" w:eastAsia="仿宋"/>
              </w:rPr>
              <w:t>1700000000201054</w:t>
            </w:r>
          </w:p>
        </w:tc>
        <w:tc>
          <w:tcPr>
            <w:tcW w:w="2379"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szCs w:val="21"/>
              </w:rPr>
            </w:pPr>
          </w:p>
        </w:tc>
        <w:tc>
          <w:tcPr>
            <w:tcW w:w="166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rPr>
            </w:pPr>
            <w:r>
              <w:rPr>
                <w:rFonts w:hint="eastAsia" w:ascii="仿宋" w:hAnsi="仿宋" w:eastAsia="仿宋"/>
                <w:b/>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rPr>
            </w:pPr>
            <w:r>
              <w:rPr>
                <w:rFonts w:hint="eastAsia" w:ascii="仿宋" w:hAnsi="仿宋" w:eastAsia="仿宋"/>
              </w:rPr>
              <w:t>刘菊梅</w:t>
            </w:r>
          </w:p>
        </w:tc>
        <w:tc>
          <w:tcPr>
            <w:tcW w:w="1837"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rPr>
            </w:pPr>
            <w:r>
              <w:rPr>
                <w:rFonts w:hint="eastAsia" w:ascii="仿宋" w:hAnsi="仿宋" w:eastAsia="仿宋"/>
              </w:rPr>
              <w:t>防  腐</w:t>
            </w:r>
          </w:p>
        </w:tc>
        <w:tc>
          <w:tcPr>
            <w:tcW w:w="2693"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ascii="仿宋" w:hAnsi="仿宋" w:eastAsia="仿宋"/>
              </w:rPr>
            </w:pPr>
            <w:r>
              <w:rPr>
                <w:rFonts w:ascii="仿宋" w:hAnsi="仿宋" w:eastAsia="仿宋"/>
              </w:rPr>
              <w:t>1500000000100202</w:t>
            </w:r>
          </w:p>
        </w:tc>
        <w:tc>
          <w:tcPr>
            <w:tcW w:w="2379"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szCs w:val="21"/>
              </w:rPr>
            </w:pPr>
            <w:r>
              <w:rPr>
                <w:rFonts w:ascii="仿宋" w:hAnsi="仿宋" w:eastAsia="仿宋"/>
                <w:szCs w:val="21"/>
              </w:rPr>
              <w:t>0073918</w:t>
            </w:r>
          </w:p>
        </w:tc>
        <w:tc>
          <w:tcPr>
            <w:tcW w:w="166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rPr>
            </w:pPr>
            <w:r>
              <w:rPr>
                <w:rFonts w:hint="eastAsia" w:ascii="仿宋" w:hAnsi="仿宋" w:eastAsia="仿宋"/>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_GB2312" w:hAnsi="宋体" w:eastAsia="仿宋_GB2312" w:cs="Times New Roman"/>
                <w:kern w:val="0"/>
                <w:sz w:val="21"/>
                <w:szCs w:val="24"/>
                <w:lang w:val="en-US" w:eastAsia="zh-CN" w:bidi="ar-SA"/>
              </w:rPr>
            </w:pPr>
            <w:r>
              <w:rPr>
                <w:rFonts w:hint="eastAsia" w:ascii="仿宋_GB2312" w:hAnsi="宋体" w:eastAsia="仿宋_GB2312" w:cs="仿宋_GB2312"/>
                <w:kern w:val="0"/>
              </w:rPr>
              <w:t>刘国勇</w:t>
            </w:r>
          </w:p>
        </w:tc>
        <w:tc>
          <w:tcPr>
            <w:tcW w:w="1837" w:type="dxa"/>
            <w:gridSpan w:val="3"/>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_GB2312" w:hAnsi="宋体" w:eastAsia="仿宋_GB2312" w:cs="仿宋_GB2312"/>
                <w:kern w:val="0"/>
                <w:sz w:val="21"/>
                <w:szCs w:val="24"/>
                <w:lang w:val="en-US" w:eastAsia="zh-CN" w:bidi="ar-SA"/>
              </w:rPr>
            </w:pPr>
            <w:r>
              <w:rPr>
                <w:rFonts w:hint="eastAsia" w:ascii="仿宋_GB2312" w:hAnsi="宋体" w:eastAsia="仿宋_GB2312" w:cs="仿宋_GB2312"/>
                <w:kern w:val="0"/>
                <w:lang w:eastAsia="zh-CN"/>
              </w:rPr>
              <w:t>化工工艺</w:t>
            </w:r>
          </w:p>
        </w:tc>
        <w:tc>
          <w:tcPr>
            <w:tcW w:w="2693"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宋体"/>
                <w:kern w:val="0"/>
                <w:sz w:val="21"/>
                <w:szCs w:val="24"/>
                <w:lang w:val="en-US" w:eastAsia="zh-CN" w:bidi="ar-SA"/>
              </w:rPr>
            </w:pPr>
            <w:r>
              <w:rPr>
                <w:rFonts w:hint="eastAsia" w:ascii="宋体" w:hAnsi="宋体" w:cs="宋体"/>
                <w:kern w:val="0"/>
              </w:rPr>
              <w:t>1800000000100099</w:t>
            </w:r>
          </w:p>
        </w:tc>
        <w:tc>
          <w:tcPr>
            <w:tcW w:w="2379" w:type="dxa"/>
            <w:gridSpan w:val="5"/>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ascii="仿宋_GB2312" w:hAnsi="宋体" w:eastAsia="仿宋_GB2312" w:cs="Times New Roman"/>
                <w:kern w:val="0"/>
                <w:sz w:val="21"/>
                <w:szCs w:val="24"/>
                <w:lang w:val="en-US" w:eastAsia="zh-CN" w:bidi="ar-SA"/>
              </w:rPr>
            </w:pPr>
            <w:r>
              <w:rPr>
                <w:rFonts w:hint="eastAsia" w:ascii="仿宋_GB2312" w:hAnsi="宋体" w:eastAsia="仿宋_GB2312" w:cs="Times New Roman"/>
                <w:kern w:val="0"/>
              </w:rPr>
              <w:t>0016637</w:t>
            </w:r>
          </w:p>
        </w:tc>
        <w:tc>
          <w:tcPr>
            <w:tcW w:w="166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_GB2312" w:eastAsia="仿宋_GB2312" w:cs="Times New Roman"/>
                <w:kern w:val="2"/>
                <w:sz w:val="21"/>
                <w:szCs w:val="24"/>
                <w:lang w:val="en-US" w:eastAsia="zh-CN" w:bidi="ar-SA"/>
              </w:rPr>
            </w:pPr>
            <w:r>
              <w:rPr>
                <w:rFonts w:hint="eastAsia" w:ascii="仿宋_GB2312" w:eastAsia="仿宋_GB2312" w:cs="仿宋_GB2312"/>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_GB2312" w:hAnsi="宋体" w:eastAsia="仿宋_GB2312" w:cs="Times New Roman"/>
                <w:kern w:val="0"/>
                <w:sz w:val="21"/>
                <w:szCs w:val="21"/>
                <w:lang w:val="en-US" w:eastAsia="zh-CN" w:bidi="ar-SA"/>
              </w:rPr>
            </w:pPr>
            <w:r>
              <w:rPr>
                <w:rFonts w:hint="eastAsia" w:ascii="仿宋_GB2312" w:hAnsi="宋体" w:eastAsia="仿宋_GB2312" w:cs="仿宋_GB2312"/>
                <w:kern w:val="0"/>
              </w:rPr>
              <w:t>冯皓</w:t>
            </w:r>
          </w:p>
        </w:tc>
        <w:tc>
          <w:tcPr>
            <w:tcW w:w="1837" w:type="dxa"/>
            <w:gridSpan w:val="3"/>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_GB2312" w:hAnsi="宋体" w:eastAsia="仿宋_GB2312" w:cs="Times New Roman"/>
                <w:kern w:val="0"/>
                <w:sz w:val="21"/>
                <w:szCs w:val="21"/>
                <w:lang w:val="en-US" w:eastAsia="zh-CN" w:bidi="ar-SA"/>
              </w:rPr>
            </w:pPr>
            <w:r>
              <w:rPr>
                <w:rFonts w:hint="eastAsia" w:ascii="仿宋_GB2312" w:hAnsi="宋体" w:eastAsia="仿宋_GB2312" w:cs="仿宋_GB2312"/>
                <w:kern w:val="0"/>
              </w:rPr>
              <w:t>机械；化工机械</w:t>
            </w:r>
          </w:p>
        </w:tc>
        <w:tc>
          <w:tcPr>
            <w:tcW w:w="2693" w:type="dxa"/>
            <w:gridSpan w:val="5"/>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rPr>
                <w:rFonts w:hint="eastAsia" w:ascii="宋体" w:hAnsi="宋体" w:eastAsia="宋体" w:cs="Calibri"/>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S011053000110201000802</w:t>
            </w:r>
          </w:p>
        </w:tc>
        <w:tc>
          <w:tcPr>
            <w:tcW w:w="2379" w:type="dxa"/>
            <w:gridSpan w:val="5"/>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_GB2312" w:hAnsi="宋体" w:eastAsia="仿宋_GB2312" w:cs="Times New Roman"/>
                <w:kern w:val="0"/>
                <w:sz w:val="21"/>
                <w:szCs w:val="21"/>
                <w:lang w:val="en-US" w:eastAsia="zh-CN" w:bidi="ar-SA"/>
              </w:rPr>
            </w:pPr>
            <w:r>
              <w:rPr>
                <w:rFonts w:hint="eastAsia" w:ascii="仿宋_GB2312" w:hAnsi="宋体" w:eastAsia="仿宋_GB2312" w:cs="Times New Roman"/>
                <w:kern w:val="0"/>
              </w:rPr>
              <w:t>0016637</w:t>
            </w:r>
          </w:p>
        </w:tc>
        <w:tc>
          <w:tcPr>
            <w:tcW w:w="166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_GB2312" w:hAnsi="Calibri" w:eastAsia="仿宋_GB2312" w:cs="Times New Roman"/>
                <w:kern w:val="2"/>
                <w:sz w:val="21"/>
                <w:szCs w:val="21"/>
                <w:lang w:val="en-US" w:eastAsia="zh-CN" w:bidi="ar-SA"/>
              </w:rPr>
            </w:pPr>
            <w:r>
              <w:rPr>
                <w:rFonts w:hint="eastAsia" w:ascii="仿宋_GB2312" w:eastAsia="仿宋_GB2312" w:cs="仿宋_GB2312"/>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_GB2312" w:hAnsi="宋体" w:eastAsia="仿宋_GB2312" w:cs="仿宋_GB2312"/>
                <w:kern w:val="0"/>
                <w:sz w:val="21"/>
                <w:szCs w:val="24"/>
                <w:lang w:val="en-US" w:eastAsia="zh-CN" w:bidi="ar-SA"/>
              </w:rPr>
            </w:pPr>
            <w:r>
              <w:rPr>
                <w:rFonts w:hint="eastAsia" w:ascii="仿宋_GB2312" w:hAnsi="宋体" w:eastAsia="仿宋_GB2312" w:cs="仿宋_GB2312"/>
                <w:kern w:val="0"/>
                <w:lang w:eastAsia="zh-CN"/>
              </w:rPr>
              <w:t>蔡治勇</w:t>
            </w:r>
          </w:p>
        </w:tc>
        <w:tc>
          <w:tcPr>
            <w:tcW w:w="1837" w:type="dxa"/>
            <w:gridSpan w:val="3"/>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宋体" w:eastAsia="仿宋_GB2312" w:cs="Times New Roman"/>
                <w:kern w:val="0"/>
                <w:sz w:val="21"/>
                <w:szCs w:val="24"/>
                <w:lang w:val="en-US" w:eastAsia="zh-CN" w:bidi="ar-SA"/>
              </w:rPr>
            </w:pPr>
            <w:r>
              <w:rPr>
                <w:rFonts w:hint="eastAsia" w:ascii="仿宋_GB2312" w:hAnsi="宋体" w:eastAsia="仿宋_GB2312" w:cs="Times New Roman"/>
                <w:kern w:val="0"/>
                <w:lang w:eastAsia="zh-CN"/>
              </w:rPr>
              <w:t>热能与动力；火工</w:t>
            </w:r>
          </w:p>
        </w:tc>
        <w:tc>
          <w:tcPr>
            <w:tcW w:w="2693"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宋体"/>
                <w:kern w:val="0"/>
                <w:sz w:val="21"/>
                <w:szCs w:val="24"/>
                <w:lang w:val="en-US" w:eastAsia="zh-CN" w:bidi="ar-SA"/>
              </w:rPr>
            </w:pPr>
            <w:r>
              <w:rPr>
                <w:rFonts w:hint="eastAsia" w:ascii="宋体" w:hAnsi="宋体" w:cs="宋体"/>
                <w:kern w:val="0"/>
              </w:rPr>
              <w:t>0800000000102949</w:t>
            </w:r>
          </w:p>
        </w:tc>
        <w:tc>
          <w:tcPr>
            <w:tcW w:w="2379" w:type="dxa"/>
            <w:gridSpan w:val="5"/>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_GB2312" w:hAnsi="宋体" w:eastAsia="仿宋_GB2312" w:cs="Times New Roman"/>
                <w:kern w:val="0"/>
                <w:sz w:val="21"/>
                <w:szCs w:val="24"/>
                <w:lang w:val="en-US" w:eastAsia="zh-CN" w:bidi="ar-SA"/>
              </w:rPr>
            </w:pPr>
            <w:r>
              <w:rPr>
                <w:rFonts w:hint="eastAsia" w:ascii="仿宋_GB2312" w:hAnsi="宋体" w:eastAsia="仿宋_GB2312" w:cs="Times New Roman"/>
                <w:kern w:val="0"/>
              </w:rPr>
              <w:t>0074134</w:t>
            </w:r>
          </w:p>
        </w:tc>
        <w:tc>
          <w:tcPr>
            <w:tcW w:w="166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_GB2312" w:eastAsia="仿宋_GB2312" w:cs="仿宋_GB2312"/>
                <w:kern w:val="2"/>
                <w:sz w:val="21"/>
                <w:szCs w:val="24"/>
                <w:lang w:val="en-US" w:eastAsia="zh-CN" w:bidi="ar-SA"/>
              </w:rPr>
            </w:pPr>
            <w:r>
              <w:rPr>
                <w:rFonts w:hint="eastAsia" w:ascii="仿宋_GB2312" w:eastAsia="仿宋_GB2312" w:cs="仿宋_GB2312"/>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rPr>
            </w:pPr>
            <w:r>
              <w:rPr>
                <w:rFonts w:hint="eastAsia" w:ascii="仿宋" w:hAnsi="仿宋" w:eastAsia="仿宋"/>
                <w:b/>
              </w:rPr>
              <w:t>项目简介</w:t>
            </w:r>
          </w:p>
        </w:tc>
        <w:tc>
          <w:tcPr>
            <w:tcW w:w="8572" w:type="dxa"/>
            <w:gridSpan w:val="14"/>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eastAsia" w:ascii="仿宋" w:hAnsi="仿宋" w:eastAsia="仿宋" w:cs="宋体"/>
                <w:b/>
                <w:szCs w:val="21"/>
              </w:rPr>
            </w:pPr>
            <w:r>
              <w:rPr>
                <w:rFonts w:hint="eastAsia" w:ascii="仿宋" w:hAnsi="仿宋" w:eastAsia="仿宋" w:cs="宋体"/>
                <w:b/>
                <w:szCs w:val="21"/>
              </w:rPr>
              <w:t>项目简介：</w:t>
            </w:r>
          </w:p>
          <w:p>
            <w:pPr>
              <w:snapToGrid w:val="0"/>
              <w:ind w:firstLine="390"/>
              <w:rPr>
                <w:rFonts w:hint="eastAsia" w:ascii="仿宋" w:hAnsi="仿宋" w:eastAsia="仿宋"/>
              </w:rPr>
            </w:pPr>
            <w:r>
              <w:rPr>
                <w:rFonts w:hint="eastAsia" w:ascii="仿宋" w:hAnsi="仿宋" w:eastAsia="仿宋"/>
              </w:rPr>
              <w:t>黄草峡嘉陵江组气藏作为四川盆地首轮地下储气库筛选的备选库址，具有封闭性良好、单井产能高、储量规模适中等优势，是“十四五”期间西南油气田公司建设“西南储气中心”的重要组成部分，也是西南首批纳入合资运营储气设施。</w:t>
            </w:r>
          </w:p>
          <w:p>
            <w:pPr>
              <w:ind w:firstLine="497" w:firstLineChars="237"/>
              <w:jc w:val="left"/>
              <w:rPr>
                <w:rFonts w:hint="eastAsia" w:ascii="仿宋" w:hAnsi="仿宋" w:eastAsia="仿宋"/>
              </w:rPr>
            </w:pPr>
            <w:r>
              <w:rPr>
                <w:rFonts w:hint="eastAsia" w:ascii="仿宋" w:hAnsi="仿宋" w:eastAsia="仿宋"/>
              </w:rPr>
              <w:t>为贯彻“安全第一、预防为主、综合治理”方针，为建设项目提供科学依据，利于建设项目本质安全，依据《中华人民共和国安全生产法》、《危险化学品安全管理条例》等有关规定，重庆市安全生产科学研究有限公司受重庆天然气储运有限公司的委托，对黄草峡储气库建设工程进行安全评价。</w:t>
            </w:r>
          </w:p>
          <w:p>
            <w:pPr>
              <w:adjustRightInd w:val="0"/>
              <w:snapToGrid w:val="0"/>
              <w:rPr>
                <w:rFonts w:hint="eastAsia" w:ascii="仿宋" w:hAnsi="仿宋" w:eastAsia="仿宋"/>
              </w:rPr>
            </w:pPr>
            <w:r>
              <w:rPr>
                <w:rFonts w:hint="eastAsia" w:ascii="仿宋" w:hAnsi="仿宋" w:eastAsia="仿宋"/>
              </w:rPr>
              <w:t>本次评价范围包括扩建集注站1座（二期，含倒班生活区），扩建龙溪河分输站1座，新建注采井场4座；新建注气、采气管道3.77km；钻完井工程、老井处理工程；与上述工程相关的防腐、自控、供配电等公用工程。</w:t>
            </w:r>
          </w:p>
          <w:p>
            <w:pPr>
              <w:adjustRightInd w:val="0"/>
              <w:snapToGrid w:val="0"/>
              <w:rPr>
                <w:rFonts w:hint="eastAsia" w:ascii="仿宋" w:hAnsi="仿宋" w:eastAsia="仿宋" w:cs="宋体"/>
                <w:szCs w:val="21"/>
                <w:lang w:eastAsia="zh-CN"/>
              </w:rPr>
            </w:pPr>
            <w:r>
              <w:rPr>
                <w:rFonts w:hint="eastAsia" w:ascii="仿宋" w:hAnsi="仿宋" w:eastAsia="仿宋" w:cs="宋体"/>
                <w:b/>
                <w:szCs w:val="21"/>
              </w:rPr>
              <w:t>现场勘察照片</w:t>
            </w:r>
            <w:r>
              <w:rPr>
                <w:rFonts w:hint="eastAsia" w:ascii="仿宋" w:hAnsi="仿宋" w:eastAsia="仿宋" w:cs="宋体"/>
                <w:szCs w:val="21"/>
              </w:rPr>
              <w:t>：</w:t>
            </w:r>
            <w:r>
              <w:rPr>
                <w:rFonts w:hint="eastAsia" w:ascii="仿宋" w:hAnsi="仿宋" w:eastAsia="仿宋" w:cs="宋体"/>
                <w:szCs w:val="21"/>
                <w:lang w:eastAsia="zh-CN"/>
              </w:rPr>
              <w:drawing>
                <wp:inline distT="0" distB="0" distL="114300" distR="114300">
                  <wp:extent cx="3893185" cy="2918460"/>
                  <wp:effectExtent l="0" t="0" r="12065" b="15240"/>
                  <wp:docPr id="1" name="图片 1" descr="项目负责人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项目负责人1"/>
                          <pic:cNvPicPr>
                            <a:picLocks noChangeAspect="1"/>
                          </pic:cNvPicPr>
                        </pic:nvPicPr>
                        <pic:blipFill>
                          <a:blip r:embed="rId4"/>
                          <a:stretch>
                            <a:fillRect/>
                          </a:stretch>
                        </pic:blipFill>
                        <pic:spPr>
                          <a:xfrm>
                            <a:off x="0" y="0"/>
                            <a:ext cx="3893185" cy="291846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rPr>
            </w:pPr>
            <w:r>
              <w:rPr>
                <w:rFonts w:hint="eastAsia" w:ascii="仿宋" w:hAnsi="仿宋" w:eastAsia="仿宋"/>
              </w:rPr>
              <w:t>现场开展工作情况</w:t>
            </w:r>
          </w:p>
        </w:tc>
        <w:tc>
          <w:tcPr>
            <w:tcW w:w="1586"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rPr>
            </w:pPr>
            <w:r>
              <w:rPr>
                <w:rFonts w:hint="eastAsia" w:ascii="仿宋" w:hAnsi="仿宋" w:eastAsia="仿宋"/>
              </w:rPr>
              <w:t>勘验人员</w:t>
            </w:r>
          </w:p>
        </w:tc>
        <w:tc>
          <w:tcPr>
            <w:tcW w:w="2622" w:type="dxa"/>
            <w:gridSpan w:val="5"/>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rPr>
            </w:pPr>
            <w:r>
              <w:rPr>
                <w:rFonts w:hint="eastAsia" w:ascii="仿宋" w:hAnsi="仿宋" w:eastAsia="仿宋"/>
              </w:rPr>
              <w:t>勘验时间</w:t>
            </w:r>
          </w:p>
        </w:tc>
        <w:tc>
          <w:tcPr>
            <w:tcW w:w="1226"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rPr>
            </w:pPr>
            <w:r>
              <w:rPr>
                <w:rFonts w:hint="eastAsia" w:ascii="仿宋" w:hAnsi="仿宋" w:eastAsia="仿宋"/>
              </w:rPr>
              <w:t>勘验任务</w:t>
            </w:r>
          </w:p>
        </w:tc>
        <w:tc>
          <w:tcPr>
            <w:tcW w:w="3138" w:type="dxa"/>
            <w:gridSpan w:val="5"/>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rPr>
            </w:pPr>
            <w:r>
              <w:rPr>
                <w:rFonts w:hint="eastAsia" w:ascii="仿宋" w:hAnsi="仿宋" w:eastAsia="仿宋"/>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rPr>
            </w:pPr>
          </w:p>
        </w:tc>
        <w:tc>
          <w:tcPr>
            <w:tcW w:w="1586"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rPr>
            </w:pPr>
            <w:r>
              <w:rPr>
                <w:rFonts w:hint="eastAsia" w:ascii="仿宋" w:hAnsi="仿宋" w:eastAsia="仿宋"/>
              </w:rPr>
              <w:t>陈美宝</w:t>
            </w:r>
          </w:p>
        </w:tc>
        <w:tc>
          <w:tcPr>
            <w:tcW w:w="2622" w:type="dxa"/>
            <w:gridSpan w:val="5"/>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rPr>
            </w:pPr>
            <w:r>
              <w:rPr>
                <w:rFonts w:hint="eastAsia" w:ascii="仿宋" w:hAnsi="仿宋" w:eastAsia="仿宋"/>
              </w:rPr>
              <w:t>2022.2.16-2.17</w:t>
            </w:r>
          </w:p>
        </w:tc>
        <w:tc>
          <w:tcPr>
            <w:tcW w:w="1226"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rPr>
            </w:pPr>
            <w:r>
              <w:rPr>
                <w:rFonts w:hint="eastAsia" w:ascii="仿宋" w:hAnsi="仿宋" w:eastAsia="仿宋"/>
              </w:rPr>
              <w:t>项目组长</w:t>
            </w:r>
          </w:p>
        </w:tc>
        <w:tc>
          <w:tcPr>
            <w:tcW w:w="3138" w:type="dxa"/>
            <w:gridSpan w:val="5"/>
            <w:vMerge w:val="restart"/>
            <w:tcBorders>
              <w:top w:val="single" w:color="auto" w:sz="4" w:space="0"/>
              <w:left w:val="single" w:color="auto" w:sz="4" w:space="0"/>
              <w:right w:val="single" w:color="auto" w:sz="4" w:space="0"/>
            </w:tcBorders>
            <w:noWrap w:val="0"/>
            <w:vAlign w:val="center"/>
          </w:tcPr>
          <w:p>
            <w:pPr>
              <w:spacing w:line="300" w:lineRule="exact"/>
              <w:jc w:val="left"/>
              <w:rPr>
                <w:rFonts w:hint="eastAsia" w:ascii="仿宋" w:hAnsi="仿宋" w:eastAsia="仿宋"/>
              </w:rPr>
            </w:pPr>
            <w:r>
              <w:rPr>
                <w:rFonts w:hint="eastAsia" w:ascii="仿宋" w:hAnsi="仿宋" w:eastAsia="仿宋"/>
              </w:rPr>
              <w:t>1号、2号、4号注采井场井口100m范围内有散居民房或废弃砖房分布；1号注采井场工艺区22.5m范围内有散废弃砖房、民用架空线路，4号注采井场工艺区、井口安全间距内有民房分布。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p>
        </w:tc>
        <w:tc>
          <w:tcPr>
            <w:tcW w:w="1586"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rPr>
            </w:pPr>
            <w:r>
              <w:rPr>
                <w:rFonts w:hint="eastAsia" w:ascii="仿宋" w:hAnsi="仿宋" w:eastAsia="仿宋"/>
              </w:rPr>
              <w:t>闫云光</w:t>
            </w:r>
          </w:p>
        </w:tc>
        <w:tc>
          <w:tcPr>
            <w:tcW w:w="2622" w:type="dxa"/>
            <w:gridSpan w:val="5"/>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b/>
              </w:rPr>
            </w:pPr>
            <w:r>
              <w:rPr>
                <w:rFonts w:hint="eastAsia" w:ascii="仿宋" w:hAnsi="仿宋" w:eastAsia="仿宋"/>
              </w:rPr>
              <w:t>2022.2.16-2.17</w:t>
            </w:r>
          </w:p>
        </w:tc>
        <w:tc>
          <w:tcPr>
            <w:tcW w:w="1226"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rPr>
            </w:pPr>
            <w:r>
              <w:rPr>
                <w:rFonts w:hint="eastAsia" w:ascii="仿宋" w:hAnsi="仿宋" w:eastAsia="仿宋"/>
              </w:rPr>
              <w:t>项目组成员</w:t>
            </w:r>
          </w:p>
        </w:tc>
        <w:tc>
          <w:tcPr>
            <w:tcW w:w="3138" w:type="dxa"/>
            <w:gridSpan w:val="5"/>
            <w:vMerge w:val="continue"/>
            <w:tcBorders>
              <w:left w:val="single" w:color="auto" w:sz="4" w:space="0"/>
              <w:bottom w:val="single" w:color="auto" w:sz="4" w:space="0"/>
              <w:right w:val="single" w:color="auto" w:sz="4" w:space="0"/>
            </w:tcBorders>
            <w:noWrap w:val="0"/>
            <w:vAlign w:val="center"/>
          </w:tcPr>
          <w:p>
            <w:pPr>
              <w:spacing w:line="300" w:lineRule="exact"/>
              <w:jc w:val="left"/>
              <w:rPr>
                <w:rFonts w:hint="eastAsia" w:ascii="仿宋" w:hAnsi="仿宋" w:eastAsia="仿宋"/>
                <w:b/>
              </w:rPr>
            </w:pPr>
          </w:p>
        </w:tc>
      </w:tr>
    </w:tbl>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auto"/>
    <w:pitch w:val="default"/>
    <w:sig w:usb0="E0002AFF" w:usb1="C0007841"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JhMjdkMDQyMDA2ODc2NzdjMDc5NmRjYmY2MjY1MjEifQ=="/>
  </w:docVars>
  <w:rsids>
    <w:rsidRoot w:val="27061AA7"/>
    <w:rsid w:val="27061AA7"/>
    <w:rsid w:val="595655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spacing w:after="120" w:afterLines="0" w:afterAutospacing="0"/>
      <w:ind w:left="420" w:leftChars="200"/>
    </w:pPr>
  </w:style>
  <w:style w:type="paragraph" w:styleId="3">
    <w:name w:val="footer"/>
    <w:basedOn w:val="1"/>
    <w:qFormat/>
    <w:uiPriority w:val="0"/>
    <w:pPr>
      <w:tabs>
        <w:tab w:val="center" w:pos="4153"/>
        <w:tab w:val="right" w:pos="8306"/>
      </w:tabs>
      <w:snapToGrid w:val="0"/>
      <w:spacing w:line="240" w:lineRule="auto"/>
      <w:ind w:firstLine="0" w:firstLineChars="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spacing w:line="240" w:lineRule="auto"/>
      <w:ind w:firstLine="0" w:firstLineChars="0"/>
      <w:jc w:val="center"/>
    </w:pPr>
    <w:rPr>
      <w:rFonts w:ascii="Calibri" w:hAnsi="Calibri"/>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2022-06-24T07:25:00Z</dcterms:created>
  <dc:creator>雷楠</dc:creator>
  <cp:lastModifiedBy>雷楠</cp:lastModifiedBy>
  <dcterms:modified xsi:type="dcterms:W3CDTF">2022-06-24T07:25:55Z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4EDC66AC4C724D24B596D92A7604F229</vt:lpwstr>
  </property>
</Properties>
</file>