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道真自治县牛星山砂石建材有限公司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道真自治县玉溪镇牛星山砂石矿安全预评价报告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蔡治勇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茂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玉溪镇牛星山砂石矿属扩建矿山，采矿许可证于2019年7月2日取得，证号：C5203252009117130046185，新矿区范围由9个拐点圈定，矿区面积：0.0448km2，开采标高：+925m～+880m，生产规模：6万m3/a，开采方式：露天开采，有效期2019年5月至2029年5月。矿山采矿权人为道真自治县牛星山砂石建材有限公司。企业营业执照统一社会信用代码：91520325MA6H6CG35T(1-1），类型：有限责任公司（自然人投资或控股），法定代表人：王韬，市场主体自主选择经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sz w:val="28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2771775</wp:posOffset>
                  </wp:positionH>
                  <wp:positionV relativeFrom="paragraph">
                    <wp:posOffset>57150</wp:posOffset>
                  </wp:positionV>
                  <wp:extent cx="2572385" cy="2190750"/>
                  <wp:effectExtent l="0" t="0" r="18415" b="0"/>
                  <wp:wrapTopAndBottom/>
                  <wp:docPr id="2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385" cy="2190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19685</wp:posOffset>
                  </wp:positionV>
                  <wp:extent cx="2827655" cy="2248535"/>
                  <wp:effectExtent l="0" t="0" r="10795" b="18415"/>
                  <wp:wrapTopAndBottom/>
                  <wp:docPr id="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2248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08.03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矿山警示标志缺失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，矿界周边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300m范围有生产生活实施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0B9D4E34"/>
    <w:rsid w:val="103D5DA9"/>
    <w:rsid w:val="1B492CCF"/>
    <w:rsid w:val="1DA31321"/>
    <w:rsid w:val="2189660F"/>
    <w:rsid w:val="22AF730D"/>
    <w:rsid w:val="22C37940"/>
    <w:rsid w:val="23F30176"/>
    <w:rsid w:val="3B291468"/>
    <w:rsid w:val="40247394"/>
    <w:rsid w:val="481D196A"/>
    <w:rsid w:val="514B4555"/>
    <w:rsid w:val="518E1B05"/>
    <w:rsid w:val="539D2DD4"/>
    <w:rsid w:val="5A417A26"/>
    <w:rsid w:val="5F7B0BF9"/>
    <w:rsid w:val="5FA1124A"/>
    <w:rsid w:val="63313478"/>
    <w:rsid w:val="69904106"/>
    <w:rsid w:val="6C8A1A5B"/>
    <w:rsid w:val="6D8D34EB"/>
    <w:rsid w:val="72A42401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